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к решению Думы Немского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03466">
        <w:rPr>
          <w:sz w:val="28"/>
          <w:szCs w:val="28"/>
        </w:rPr>
        <w:t>23.12.2025</w:t>
      </w:r>
      <w:r>
        <w:rPr>
          <w:sz w:val="28"/>
          <w:szCs w:val="28"/>
        </w:rPr>
        <w:t xml:space="preserve"> № </w:t>
      </w:r>
      <w:r w:rsidR="00E03466">
        <w:rPr>
          <w:sz w:val="28"/>
          <w:szCs w:val="28"/>
        </w:rPr>
        <w:t>39/343</w:t>
      </w:r>
      <w:bookmarkStart w:id="0" w:name="_GoBack"/>
      <w:bookmarkEnd w:id="0"/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бюджета муниципального образования Немский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</w:t>
      </w:r>
      <w:r w:rsidR="00626DCC">
        <w:rPr>
          <w:b/>
          <w:sz w:val="28"/>
          <w:szCs w:val="28"/>
        </w:rPr>
        <w:t>6</w:t>
      </w:r>
      <w:r w:rsidRPr="00225F0C">
        <w:rPr>
          <w:b/>
          <w:sz w:val="28"/>
          <w:szCs w:val="28"/>
        </w:rPr>
        <w:t xml:space="preserve"> год и на плановый период 202</w:t>
      </w:r>
      <w:r w:rsidR="00626DCC">
        <w:rPr>
          <w:b/>
          <w:sz w:val="28"/>
          <w:szCs w:val="28"/>
        </w:rPr>
        <w:t>7 и 2028</w:t>
      </w:r>
      <w:r w:rsidRPr="00225F0C">
        <w:rPr>
          <w:b/>
          <w:sz w:val="28"/>
          <w:szCs w:val="28"/>
        </w:rPr>
        <w:t xml:space="preserve">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1666"/>
      </w:tblGrid>
      <w:tr w:rsidR="00225F0C" w:rsidTr="00D37E72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(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6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912598">
              <w:rPr>
                <w:sz w:val="28"/>
                <w:szCs w:val="28"/>
              </w:rPr>
              <w:t>9724,1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F04644" w:rsidRDefault="00912598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F04644" w:rsidRDefault="00912598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290724,1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626DCC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12598">
              <w:rPr>
                <w:sz w:val="28"/>
                <w:szCs w:val="28"/>
              </w:rPr>
              <w:t>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Default="00D77CFE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26DCC">
              <w:rPr>
                <w:sz w:val="28"/>
                <w:szCs w:val="28"/>
              </w:rPr>
              <w:t>11000</w:t>
            </w:r>
          </w:p>
        </w:tc>
        <w:tc>
          <w:tcPr>
            <w:tcW w:w="2127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0C"/>
    <w:rsid w:val="00225F0C"/>
    <w:rsid w:val="00333826"/>
    <w:rsid w:val="004C0E42"/>
    <w:rsid w:val="00626DCC"/>
    <w:rsid w:val="006E33B0"/>
    <w:rsid w:val="00764BBE"/>
    <w:rsid w:val="00912598"/>
    <w:rsid w:val="00A62856"/>
    <w:rsid w:val="00C9774F"/>
    <w:rsid w:val="00D77CFE"/>
    <w:rsid w:val="00E03466"/>
    <w:rsid w:val="00F04644"/>
    <w:rsid w:val="00F9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3E3BB"/>
  <w15:docId w15:val="{8A20DB8B-600B-4FB4-BA95-680297DC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Ложкина Марина</cp:lastModifiedBy>
  <cp:revision>3</cp:revision>
  <dcterms:created xsi:type="dcterms:W3CDTF">2025-12-19T07:08:00Z</dcterms:created>
  <dcterms:modified xsi:type="dcterms:W3CDTF">2025-12-29T10:24:00Z</dcterms:modified>
</cp:coreProperties>
</file>